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 xml:space="preserve">HOMSM.02 </w:t>
      </w:r>
      <w:r>
        <w:rPr>
          <w:rFonts w:ascii="Times New Roman" w:hAnsi="Times New Roman" w:hint="default"/>
          <w:b w:val="1"/>
          <w:bCs w:val="1"/>
          <w:rtl w:val="0"/>
          <w:lang w:val="en-US"/>
        </w:rPr>
        <w:t xml:space="preserve">— </w:t>
      </w:r>
      <w:r>
        <w:rPr>
          <w:rFonts w:ascii="Times New Roman" w:hAnsi="Times New Roman"/>
          <w:b w:val="1"/>
          <w:bCs w:val="1"/>
          <w:rtl w:val="0"/>
          <w:lang w:val="en-US"/>
        </w:rPr>
        <w:t>Architecture Specification</w:t>
      </w:r>
    </w:p>
    <w:p>
      <w:pPr>
        <w:pStyle w:val="Default"/>
        <w:suppressAutoHyphens w:val="1"/>
        <w:spacing w:before="0" w:after="299" w:line="480" w:lineRule="auto"/>
        <w:rPr>
          <w:rFonts w:ascii="Times New Roman" w:cs="Times New Roman" w:hAnsi="Times New Roman" w:eastAsia="Times New Roman"/>
          <w:b w:val="1"/>
          <w:bCs w:val="1"/>
          <w:i w:val="0"/>
          <w:iCs w:val="0"/>
        </w:rPr>
      </w:pPr>
      <w:r>
        <w:rPr>
          <w:rFonts w:ascii="Times New Roman" w:hAnsi="Times New Roman"/>
          <w:b w:val="1"/>
          <w:bCs w:val="1"/>
          <w:i w:val="1"/>
          <w:iCs w:val="1"/>
          <w:rtl w:val="0"/>
          <w:lang w:val="en-US"/>
        </w:rPr>
        <w:t>The Technical Specification of the Hospitality Occupational Mental Health Systems Model</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de-DE"/>
        </w:rPr>
        <w:t>Version 1.0 (Forge Draft)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HOMSM.02 serves as the formal technical specification for the Hospitality Occupational Mental Health Systems Model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Where the Narrative explains the theory and HOMSM.01 establishes its foundations, HOMSM.02 specifies the internal architecture of the theory with sufficient precision to permit theoretical analysis, empirical operationalization, computational implementation, and future model development.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document is written as an engineering specification rather than a narrative exposition.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Its purpose is to define exactly how the adaptive system is organized, how its components interact, and what explanatory role each construct performs.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 Scientific Purpose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is designed to explain continuous occupational adaptation among hospitality employees.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model seeks to explain: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how employees adapt,</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why adaptation differs between individuals,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how adaptation changes across time,</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why occupational mental health outcomes emerge,</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and how adaptive organization develops throughout occupational life.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model does not seek to diagnose psychiatric disorders, replace existing psychological theories, or classify individual psychopathology.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Its explanatory target is the adaptive occupational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2. Explanatory Target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scientific phenomenon:</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Continuous 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Everything else exists to explain this phenomenon.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burnout.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stress.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resilience.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Not depression.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are emergent expressions requiring explanation.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3. Unit of Scientific Explanation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Primary unit:</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The Continuously Operating Adaptive System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employee is not explained as an isolated individual.</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Nor is the workplace.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explanatory unit is the adaptive system continuously emerging through interactions between employee and occupational environment.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4. Ontological Commitments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ontology of HOMSM contains only irreducible entities.</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fr-FR"/>
        </w:rPr>
        <w:t>Occupational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External demands and environmental influences confronting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it-IT"/>
        </w:rPr>
        <w:t>Adaptive Capacity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central organizing construct.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Represents the adaptive potential available to the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Protective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Functional influences preserving, strengthening, or supporting Adaptive Capacity.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pt-PT"/>
        </w:rPr>
        <w:t>Adaptive Processes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only primary adaptive mechanism.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Mobilize Adaptive Capacity in response to adaptive demands.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Behavioral Strategies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Observable expressions of adaptive functioning.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Represent the interface between adaptive organization and occupational behavior.</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Recovery Resources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Functional influences restoring Adaptive Capacity following adaptive expenditure.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fr-FR"/>
        </w:rPr>
        <w:t>Occupational Context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environmental framework within which adaptation occurs.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5. Dynamic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are not ontological entities.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They describe properties or consequences of adaptive functioning.</w:t>
      </w: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State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Current functional organization of the adaptive system.</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it-IT"/>
        </w:rPr>
        <w:t>Adaptive Episode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A temporally bounded unit of adaptive observation.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Reorganization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Structural change produced through Adaptive Processes.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History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Preserved developmental organization created through repeated Adaptive Reorganization.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Trajectory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Longitudinal pattern of adaptive organization across time.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Adaptive Possibility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Range of future adaptive responses enabled or constrained by present adaptive organization.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99" w:line="480" w:lineRule="auto"/>
        <w:rPr>
          <w:rFonts w:ascii="Times New Roman" w:cs="Times New Roman" w:hAnsi="Times New Roman" w:eastAsia="Times New Roman"/>
          <w:b w:val="1"/>
          <w:bCs w:val="1"/>
        </w:rPr>
      </w:pPr>
      <w:r>
        <w:rPr>
          <w:rFonts w:ascii="Times New Roman" w:hAnsi="Times New Roman"/>
          <w:b w:val="1"/>
          <w:bCs w:val="1"/>
          <w:rtl w:val="0"/>
          <w:lang w:val="en-US"/>
        </w:rPr>
        <w:t>Dynamic Stability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tendency of adaptive systems to preserve functional continuity while continuously reorganizing.</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nl-NL"/>
        </w:rPr>
        <w:t>6. Emergent Phenomena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following are not explanatory constructs.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They emerge from adaptive organization.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Examples include:</w:t>
      </w:r>
    </w:p>
    <w:p>
      <w:pPr>
        <w:pStyle w:val="Default"/>
        <w:numPr>
          <w:ilvl w:val="0"/>
          <w:numId w:val="2"/>
        </w:numPr>
        <w:suppressAutoHyphens w:val="1"/>
        <w:spacing w:before="0" w:line="480" w:lineRule="auto"/>
        <w:jc w:val="left"/>
        <w:rPr>
          <w:rFonts w:ascii="Times New Roman" w:hAnsi="Times New Roman"/>
        </w:rPr>
      </w:pPr>
      <w:r>
        <w:rPr>
          <w:rFonts w:ascii="Times New Roman" w:hAnsi="Times New Roman"/>
          <w:rtl w:val="0"/>
        </w:rPr>
        <w:t>Burnout</w:t>
      </w:r>
    </w:p>
    <w:p>
      <w:pPr>
        <w:pStyle w:val="Default"/>
        <w:numPr>
          <w:ilvl w:val="0"/>
          <w:numId w:val="2"/>
        </w:numPr>
        <w:suppressAutoHyphens w:val="1"/>
        <w:spacing w:before="0" w:line="480" w:lineRule="auto"/>
        <w:jc w:val="left"/>
        <w:rPr>
          <w:rFonts w:ascii="Times New Roman" w:hAnsi="Times New Roman"/>
          <w:lang w:val="fr-FR"/>
        </w:rPr>
      </w:pPr>
      <w:r>
        <w:rPr>
          <w:rFonts w:ascii="Times New Roman" w:hAnsi="Times New Roman"/>
          <w:rtl w:val="0"/>
          <w:lang w:val="fr-FR"/>
        </w:rPr>
        <w:t>Occupational Stress</w:t>
      </w:r>
    </w:p>
    <w:p>
      <w:pPr>
        <w:pStyle w:val="Default"/>
        <w:numPr>
          <w:ilvl w:val="0"/>
          <w:numId w:val="2"/>
        </w:numPr>
        <w:suppressAutoHyphens w:val="1"/>
        <w:spacing w:before="0" w:line="480" w:lineRule="auto"/>
        <w:jc w:val="left"/>
        <w:rPr>
          <w:rFonts w:ascii="Times New Roman" w:hAnsi="Times New Roman"/>
        </w:rPr>
      </w:pPr>
      <w:r>
        <w:rPr>
          <w:rFonts w:ascii="Times New Roman" w:hAnsi="Times New Roman"/>
          <w:rtl w:val="0"/>
        </w:rPr>
        <w:t>Anxiety</w:t>
      </w:r>
    </w:p>
    <w:p>
      <w:pPr>
        <w:pStyle w:val="Default"/>
        <w:numPr>
          <w:ilvl w:val="0"/>
          <w:numId w:val="2"/>
        </w:numPr>
        <w:suppressAutoHyphens w:val="1"/>
        <w:spacing w:before="0" w:line="480" w:lineRule="auto"/>
        <w:jc w:val="left"/>
        <w:rPr>
          <w:rFonts w:ascii="Times New Roman" w:hAnsi="Times New Roman"/>
          <w:lang w:val="de-DE"/>
        </w:rPr>
      </w:pPr>
      <w:r>
        <w:rPr>
          <w:rFonts w:ascii="Times New Roman" w:hAnsi="Times New Roman"/>
          <w:rtl w:val="0"/>
          <w:lang w:val="de-DE"/>
        </w:rPr>
        <w:t>Depression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Resilience</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Recovery</w:t>
      </w:r>
    </w:p>
    <w:p>
      <w:pPr>
        <w:pStyle w:val="Default"/>
        <w:numPr>
          <w:ilvl w:val="0"/>
          <w:numId w:val="2"/>
        </w:numPr>
        <w:suppressAutoHyphens w:val="1"/>
        <w:spacing w:before="0" w:line="480" w:lineRule="auto"/>
        <w:jc w:val="left"/>
        <w:rPr>
          <w:rFonts w:ascii="Times New Roman" w:hAnsi="Times New Roman"/>
          <w:lang w:val="fr-FR"/>
        </w:rPr>
      </w:pPr>
      <w:r>
        <w:rPr>
          <w:rFonts w:ascii="Times New Roman" w:hAnsi="Times New Roman"/>
          <w:rtl w:val="0"/>
          <w:lang w:val="fr-FR"/>
        </w:rPr>
        <w:t>Engagement</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Flourishing</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Psychological Distress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Occupational Well-being</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phenomena are observations requiring explanation rather than foundational causes.</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7. Causal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adaptive engine is represented by the following sequence: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fr-FR"/>
        </w:rPr>
        <w:t>Occupational Conditions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Adaptive Demands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Current Adaptive State</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pt-PT"/>
        </w:rPr>
        <w:t>Adaptive Processes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Adaptive Reorganization</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Updated Adaptive State</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Behavioral Strategies</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Modified Occupational Conditions</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rPr>
        <w:t xml:space="preserve">        </w:t>
      </w:r>
      <w:r>
        <w:rPr>
          <w:rFonts w:ascii="Arial Unicode MS" w:cs="Arial Unicode MS" w:hAnsi="Arial Unicode MS" w:eastAsia="Arial Unicode MS" w:hint="default"/>
          <w:b w:val="0"/>
          <w:bCs w:val="0"/>
          <w:i w:val="0"/>
          <w:iCs w:val="0"/>
          <w:rtl w:val="0"/>
        </w:rPr>
        <w: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Updated Adaptive State</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en-US"/>
        </w:rPr>
        <w:t>Adaptive History</w:t>
      </w:r>
    </w:p>
    <w:p>
      <w:pPr>
        <w:pStyle w:val="Default"/>
        <w:suppressAutoHyphens w:val="1"/>
        <w:spacing w:before="0" w:line="480" w:lineRule="auto"/>
        <w:rPr>
          <w:rFonts w:ascii="Times New Roman" w:cs="Times New Roman" w:hAnsi="Times New Roman" w:eastAsia="Times New Roman"/>
        </w:rPr>
      </w:pPr>
      <w:r>
        <w:rPr>
          <w:rFonts w:ascii="Times New Roman" w:hAnsi="Times New Roman" w:hint="default"/>
          <w:rtl w:val="0"/>
        </w:rPr>
        <w:t xml:space="preserve">        ↓</w:t>
      </w:r>
    </w:p>
    <w:p>
      <w:pPr>
        <w:pStyle w:val="Default"/>
        <w:suppressAutoHyphens w:val="1"/>
        <w:spacing w:before="0" w:line="480" w:lineRule="auto"/>
        <w:rPr>
          <w:rFonts w:ascii="Times New Roman" w:cs="Times New Roman" w:hAnsi="Times New Roman" w:eastAsia="Times New Roman"/>
        </w:rPr>
      </w:pPr>
      <w:r>
        <w:rPr>
          <w:rFonts w:ascii="Times New Roman" w:hAnsi="Times New Roman"/>
          <w:rtl w:val="0"/>
          <w:lang w:val="it-IT"/>
        </w:rPr>
        <w:t>Future Adaptive Capacity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architecture represents the minimum causal structure necessary to explain continuous occupational adaptation.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rPr>
        <w:t>8. Causal Roles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Each construct performs a unique explanatory function.</w:t>
      </w:r>
    </w:p>
    <w:tbl>
      <w:tblPr>
        <w:tblW w:w="621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62"/>
        <w:gridCol w:w="3753"/>
      </w:tblGrid>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Construct</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Causal Role</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Occupational Conditions</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External input</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Capacity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potential</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Processes</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Primary mechanism</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Reorganization</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Structural consequence</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State</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Immediate internal context</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Behavioral Strategies</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Observable interface</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History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Preserved developmental organization</w:t>
            </w:r>
          </w:p>
        </w:tc>
      </w:tr>
      <w:tr>
        <w:tblPrEx>
          <w:shd w:val="clear" w:color="auto" w:fill="auto"/>
        </w:tblPrEx>
        <w:trPr>
          <w:trHeight w:val="360"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Trajectory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Long-term developmental pattern</w:t>
            </w:r>
          </w:p>
        </w:tc>
      </w:tr>
      <w:tr>
        <w:tblPrEx>
          <w:shd w:val="clear" w:color="auto" w:fill="auto"/>
        </w:tblPrEx>
        <w:trPr>
          <w:trHeight w:val="567" w:hRule="atLeast"/>
        </w:trPr>
        <w:tc>
          <w:tcPr>
            <w:tcW w:type="dxa" w:w="24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Possibility</w:t>
            </w:r>
          </w:p>
        </w:tc>
        <w:tc>
          <w:tcPr>
            <w:tcW w:type="dxa" w:w="375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Future adaptive constraint/opportunity</w:t>
            </w:r>
          </w:p>
        </w:tc>
      </w:tr>
    </w:tbl>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construct duplicates another.</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9. Governing Principles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adaptive system operates according to several governing principles.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include:</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Continuous Operation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State Dependence</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Recursive Organization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Adaptive Reorganization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Dynamic Stability</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Historical Continuity</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Development Through Repetition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principles describe how adaptive entities behave without expanding the ontology.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de-DE"/>
        </w:rPr>
        <w:t>10. Mechanistic Hierarchy</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theory distinguishes clearly between mechanisms, consequences, and properties.</w:t>
      </w:r>
    </w:p>
    <w:tbl>
      <w:tblPr>
        <w:tblW w:w="589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432"/>
        <w:gridCol w:w="2462"/>
      </w:tblGrid>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Category</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HOMSM Construct</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Primary Mechanism</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Processes</w:t>
            </w:r>
          </w:p>
        </w:tc>
      </w:tr>
      <w:tr>
        <w:tblPrEx>
          <w:shd w:val="clear" w:color="auto" w:fill="auto"/>
        </w:tblPrEx>
        <w:trPr>
          <w:trHeight w:val="567"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Immediate Structural Consequence</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Reorganization</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Current System Property</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State</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Developmental Consequence</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History</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Longitudinal Pattern</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Trajectory</w:t>
            </w:r>
          </w:p>
        </w:tc>
      </w:tr>
      <w:tr>
        <w:tblPrEx>
          <w:shd w:val="clear" w:color="auto" w:fill="auto"/>
        </w:tblPrEx>
        <w:trPr>
          <w:trHeight w:val="360" w:hRule="atLeast"/>
        </w:trPr>
        <w:tc>
          <w:tcPr>
            <w:tcW w:type="dxa" w:w="34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Emergent Constraint</w:t>
            </w:r>
          </w:p>
        </w:tc>
        <w:tc>
          <w:tcPr>
            <w:tcW w:type="dxa" w:w="24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Adaptive Possibility</w:t>
            </w:r>
          </w:p>
        </w:tc>
      </w:tr>
    </w:tbl>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This distinction prevents mechanistic inflation while preserving explanatory precision.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11. Predictive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predicts that:</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organization precedes observable outcomes.</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Present occupational conditions alone are insufficient to explain adaptation.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history influences future adaptive functioning.</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Intervention effects depend upon developmental adaptive organization.</w:t>
      </w:r>
    </w:p>
    <w:p>
      <w:pPr>
        <w:pStyle w:val="Default"/>
        <w:numPr>
          <w:ilvl w:val="0"/>
          <w:numId w:val="4"/>
        </w:numPr>
        <w:suppressAutoHyphens w:val="1"/>
        <w:spacing w:before="0" w:line="480" w:lineRule="auto"/>
        <w:jc w:val="left"/>
        <w:rPr>
          <w:rFonts w:ascii="Times New Roman" w:hAnsi="Times New Roman"/>
          <w:lang w:val="en-US"/>
        </w:rPr>
      </w:pPr>
      <w:r>
        <w:rPr>
          <w:rFonts w:ascii="Times New Roman" w:hAnsi="Times New Roman"/>
          <w:rtl w:val="0"/>
          <w:lang w:val="en-US"/>
        </w:rPr>
        <w:t>Adaptive trajectories demonstrate relative stability while remaining capable of gradual reorganization.</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12. Observational Architecture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adaptive system cannot be directly observed.</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Instead, scientific inference proceeds through multiple converging sources of evidence.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Observable indicators include:</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Behavioral Strategies</w:t>
      </w:r>
    </w:p>
    <w:p>
      <w:pPr>
        <w:pStyle w:val="Default"/>
        <w:numPr>
          <w:ilvl w:val="0"/>
          <w:numId w:val="2"/>
        </w:numPr>
        <w:suppressAutoHyphens w:val="1"/>
        <w:spacing w:before="0" w:line="480" w:lineRule="auto"/>
        <w:jc w:val="left"/>
        <w:rPr>
          <w:rFonts w:ascii="Times New Roman" w:hAnsi="Times New Roman"/>
          <w:lang w:val="fr-FR"/>
        </w:rPr>
      </w:pPr>
      <w:r>
        <w:rPr>
          <w:rFonts w:ascii="Times New Roman" w:hAnsi="Times New Roman"/>
          <w:rtl w:val="0"/>
          <w:lang w:val="fr-FR"/>
        </w:rPr>
        <w:t>Occupational performance</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Recovery patterns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Longitudinal functioning</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Psychological outcomes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Physiological indicators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Organizational outcomes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single indicator is considered sufficient.</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13. Scientific Boundary Conditions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does not claim to explain: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personality structure,</w:t>
      </w:r>
    </w:p>
    <w:p>
      <w:pPr>
        <w:pStyle w:val="Default"/>
        <w:numPr>
          <w:ilvl w:val="0"/>
          <w:numId w:val="2"/>
        </w:numPr>
        <w:suppressAutoHyphens w:val="1"/>
        <w:spacing w:before="0" w:line="480" w:lineRule="auto"/>
        <w:jc w:val="left"/>
        <w:rPr>
          <w:rFonts w:ascii="Times New Roman" w:hAnsi="Times New Roman"/>
        </w:rPr>
      </w:pPr>
      <w:r>
        <w:rPr>
          <w:rFonts w:ascii="Times New Roman" w:hAnsi="Times New Roman"/>
          <w:rtl w:val="0"/>
        </w:rPr>
        <w:t>psychiatric diagnosis,</w:t>
      </w:r>
    </w:p>
    <w:p>
      <w:pPr>
        <w:pStyle w:val="Default"/>
        <w:numPr>
          <w:ilvl w:val="0"/>
          <w:numId w:val="2"/>
        </w:numPr>
        <w:suppressAutoHyphens w:val="1"/>
        <w:spacing w:before="0" w:line="480" w:lineRule="auto"/>
        <w:jc w:val="left"/>
        <w:rPr>
          <w:rFonts w:ascii="Times New Roman" w:hAnsi="Times New Roman"/>
        </w:rPr>
      </w:pPr>
      <w:r>
        <w:rPr>
          <w:rFonts w:ascii="Times New Roman" w:hAnsi="Times New Roman"/>
          <w:rtl w:val="0"/>
        </w:rPr>
        <w:t>neurobiology,</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genetic influences,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childhood development,</w:t>
      </w:r>
    </w:p>
    <w:p>
      <w:pPr>
        <w:pStyle w:val="Default"/>
        <w:numPr>
          <w:ilvl w:val="0"/>
          <w:numId w:val="2"/>
        </w:numPr>
        <w:suppressAutoHyphens w:val="1"/>
        <w:spacing w:before="0" w:line="480" w:lineRule="auto"/>
        <w:jc w:val="left"/>
        <w:rPr>
          <w:rFonts w:ascii="Times New Roman" w:hAnsi="Times New Roman"/>
          <w:lang w:val="fr-FR"/>
        </w:rPr>
      </w:pPr>
      <w:r>
        <w:rPr>
          <w:rFonts w:ascii="Times New Roman" w:hAnsi="Times New Roman"/>
          <w:rtl w:val="0"/>
          <w:lang w:val="fr-FR"/>
        </w:rPr>
        <w:t>non-occupational adaptation.</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These domains may influence Occupational Conditions or Adaptive Capacity but remain outside the explanatory scope of the present theory.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14. Scientific Revision Criteria</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HOMSM should be revised when empirical evidence demonstrates: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persistent failure of predicted adaptive patterns,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inability of Adaptive Capacity to explain developmental differences,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evidence that Adaptive Processes are not the primary adaptive mechanism,</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contradictory longitudinal evidence,</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superior explanatory models with greater predictive power and equal or greater theoretical economy.</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15. Internal Consistency Requirements</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No revision may violate the following architectural commitments without explicitly redefining HOMSM:</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Continuous occupational adaptation remains the primary phenomenon.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The adaptive system remains the unit of scientific explanation.</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Adaptive Capacity remains the central organizing construct.</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Adaptive Processes remain the primary adaptive mechanism.</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Psychological outcomes remain emergent phenomena rather than foundational causes.</w:t>
      </w:r>
    </w:p>
    <w:p>
      <w:pPr>
        <w:pStyle w:val="Default"/>
        <w:numPr>
          <w:ilvl w:val="0"/>
          <w:numId w:val="2"/>
        </w:numPr>
        <w:suppressAutoHyphens w:val="1"/>
        <w:spacing w:before="0" w:line="480" w:lineRule="auto"/>
        <w:jc w:val="left"/>
        <w:rPr>
          <w:rFonts w:ascii="Times New Roman" w:hAnsi="Times New Roman"/>
          <w:lang w:val="en-US"/>
        </w:rPr>
      </w:pPr>
      <w:r>
        <w:rPr>
          <w:rFonts w:ascii="Times New Roman" w:hAnsi="Times New Roman"/>
          <w:rtl w:val="0"/>
          <w:lang w:val="en-US"/>
        </w:rPr>
        <w:t>The model retains recursive organization across time.</w:t>
      </w:r>
    </w:p>
    <w:p>
      <w:pPr>
        <w:pStyle w:val="Default"/>
        <w:suppressAutoHyphens w:val="1"/>
        <w:spacing w:before="0" w:line="480" w:lineRule="auto"/>
        <w:rPr>
          <w:rFonts w:ascii="Times New Roman" w:cs="Times New Roman" w:hAnsi="Times New Roman" w:eastAsia="Times New Roman"/>
        </w:rPr>
      </w:pPr>
    </w:p>
    <w:p>
      <w:pPr>
        <w:pStyle w:val="Default"/>
        <w:suppressAutoHyphens w:val="1"/>
        <w:spacing w:before="0" w:after="322" w:line="480" w:lineRule="auto"/>
        <w:rPr>
          <w:rFonts w:ascii="Times New Roman" w:cs="Times New Roman" w:hAnsi="Times New Roman" w:eastAsia="Times New Roman"/>
          <w:b w:val="1"/>
          <w:bCs w:val="1"/>
        </w:rPr>
      </w:pPr>
      <w:r>
        <w:rPr>
          <w:rFonts w:ascii="Times New Roman" w:hAnsi="Times New Roman"/>
          <w:b w:val="1"/>
          <w:bCs w:val="1"/>
          <w:rtl w:val="0"/>
          <w:lang w:val="en-US"/>
        </w:rPr>
        <w:t>16. Relationship to the Narrative</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The Narrative teaches HOMSM.</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pt-PT"/>
        </w:rPr>
        <w:t>HOMSM.01 defines HOMSM.</w:t>
      </w:r>
    </w:p>
    <w:p>
      <w:pPr>
        <w:pStyle w:val="Default"/>
        <w:suppressAutoHyphens w:val="1"/>
        <w:spacing w:before="0" w:after="240" w:line="480" w:lineRule="auto"/>
        <w:rPr>
          <w:rFonts w:ascii="Times New Roman" w:cs="Times New Roman" w:hAnsi="Times New Roman" w:eastAsia="Times New Roman"/>
          <w:b w:val="0"/>
          <w:bCs w:val="0"/>
        </w:rPr>
      </w:pPr>
      <w:r>
        <w:rPr>
          <w:rFonts w:ascii="Times New Roman" w:hAnsi="Times New Roman"/>
          <w:b w:val="1"/>
          <w:bCs w:val="1"/>
          <w:rtl w:val="0"/>
          <w:lang w:val="en-US"/>
        </w:rPr>
        <w:t>HOMSM.02 specifies HOMSM.</w:t>
      </w:r>
    </w:p>
    <w:p>
      <w:pPr>
        <w:pStyle w:val="Default"/>
        <w:suppressAutoHyphens w:val="1"/>
        <w:spacing w:before="0" w:after="240" w:line="480" w:lineRule="auto"/>
      </w:pPr>
      <w:r>
        <w:rPr>
          <w:rFonts w:ascii="Times New Roman" w:hAnsi="Times New Roman"/>
          <w:rtl w:val="0"/>
          <w:lang w:val="en-US"/>
        </w:rPr>
        <w:t>These documents are complementary rather than redundant.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