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nl-NL"/>
        </w:rPr>
        <w:t xml:space="preserve">WP-003 </w:t>
      </w:r>
      <w:r>
        <w:rPr>
          <w:rFonts w:ascii="Times New Roman" w:hAnsi="Times New Roman" w:hint="default"/>
          <w:b w:val="1"/>
          <w:bCs w:val="1"/>
          <w:rtl w:val="0"/>
          <w:lang w:val="en-US"/>
        </w:rPr>
        <w:t xml:space="preserve">— </w:t>
      </w:r>
      <w:r>
        <w:rPr>
          <w:rFonts w:ascii="Times New Roman" w:hAnsi="Times New Roman"/>
          <w:b w:val="1"/>
          <w:bCs w:val="1"/>
          <w:rtl w:val="0"/>
          <w:lang w:val="en-US"/>
        </w:rPr>
        <w:t>Theory Development Methodology</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Hospitality Mental Health Project (HMHP)</w:t>
      </w:r>
      <w:r>
        <w:rPr>
          <w:rFonts w:ascii="Times New Roman" w:cs="Times New Roman" w:hAnsi="Times New Roman" w:eastAsia="Times New Roman"/>
          <w:b w:val="0"/>
          <w:bCs w:val="0"/>
        </w:rPr>
        <w:br w:type="textWrapping"/>
      </w:r>
      <w:r>
        <w:rPr>
          <w:rFonts w:ascii="Times New Roman" w:hAnsi="Times New Roman"/>
          <w:b w:val="1"/>
          <w:bCs w:val="1"/>
          <w:rtl w:val="0"/>
          <w:lang w:val="en-US"/>
        </w:rPr>
        <w:t>Hospitality Occupational Mental Health Systems Model (HOMSM)</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Working Paper 003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lang w:val="en-US"/>
        </w:rPr>
        <w:t xml:space="preserve"> 1.0 (Working Draft)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WP-003 documents the methodology used to develop the Hospitality Occupational Mental Health Systems Model (HOMSM) during </w:t>
      </w:r>
      <w:r>
        <w:rPr>
          <w:rFonts w:ascii="Times New Roman" w:hAnsi="Times New Roman"/>
          <w:b w:val="1"/>
          <w:bCs w:val="1"/>
          <w:rtl w:val="0"/>
          <w:lang w:val="en-US"/>
        </w:rPr>
        <w:t xml:space="preserve">Phase II </w:t>
      </w:r>
      <w:r>
        <w:rPr>
          <w:rFonts w:ascii="Times New Roman" w:hAnsi="Times New Roman" w:hint="default"/>
          <w:b w:val="1"/>
          <w:bCs w:val="1"/>
          <w:rtl w:val="0"/>
          <w:lang w:val="en-US"/>
        </w:rPr>
        <w:t xml:space="preserve">— </w:t>
      </w:r>
      <w:r>
        <w:rPr>
          <w:rFonts w:ascii="Times New Roman" w:hAnsi="Times New Roman"/>
          <w:b w:val="1"/>
          <w:bCs w:val="1"/>
          <w:rtl w:val="0"/>
          <w:lang w:val="en-US"/>
        </w:rPr>
        <w:t>Theory Development</w:t>
      </w:r>
      <w:r>
        <w:rPr>
          <w:rFonts w:ascii="Times New Roman" w:hAnsi="Times New Roman"/>
          <w:rtl w:val="0"/>
          <w:lang w:val="en-US"/>
        </w:rPr>
        <w:t xml:space="preserve"> of the Hospitality Mental Health Project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Unlike the theoretical documents that describe the model itself, this working paper documents the </w:t>
      </w:r>
      <w:r>
        <w:rPr>
          <w:rFonts w:ascii="Times New Roman" w:hAnsi="Times New Roman"/>
          <w:b w:val="1"/>
          <w:bCs w:val="1"/>
          <w:rtl w:val="0"/>
          <w:lang w:val="pt-PT"/>
        </w:rPr>
        <w:t>process</w:t>
      </w:r>
      <w:r>
        <w:rPr>
          <w:rFonts w:ascii="Times New Roman" w:hAnsi="Times New Roman"/>
          <w:rtl w:val="0"/>
          <w:lang w:val="en-US"/>
        </w:rPr>
        <w:t xml:space="preserve"> through which the theory was developed. It serves as the methodological record for Phase II and preserves the reasoning behind the workflows, validation procedures, documentation architecture, and scientific principles that guided development of HOMSM.</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document answers one central question:</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How did HMHP develop HOMSM?</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Project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HMHP is organized into </w:t>
      </w:r>
      <w:r>
        <w:rPr>
          <w:rFonts w:ascii="Times New Roman" w:hAnsi="Times New Roman"/>
          <w:b w:val="1"/>
          <w:bCs w:val="1"/>
          <w:rtl w:val="0"/>
          <w:lang w:val="en-US"/>
        </w:rPr>
        <w:t>Project Phases</w:t>
      </w:r>
      <w:r>
        <w:rPr>
          <w:rFonts w:ascii="Times New Roman" w:hAnsi="Times New Roman"/>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Each Project Phase contains one or more </w:t>
      </w:r>
      <w:r>
        <w:rPr>
          <w:rFonts w:ascii="Times New Roman" w:hAnsi="Times New Roman"/>
          <w:b w:val="1"/>
          <w:bCs w:val="1"/>
          <w:rtl w:val="0"/>
          <w:lang w:val="en-US"/>
        </w:rPr>
        <w:t>Workstreams</w:t>
      </w:r>
      <w:r>
        <w:rPr>
          <w:rFonts w:ascii="Times New Roman" w:hAnsi="Times New Roman"/>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Each Workstream follows a standardized </w:t>
      </w:r>
      <w:r>
        <w:rPr>
          <w:rFonts w:ascii="Times New Roman" w:hAnsi="Times New Roman"/>
          <w:b w:val="1"/>
          <w:bCs w:val="1"/>
          <w:rtl w:val="0"/>
          <w:lang w:val="en-US"/>
        </w:rPr>
        <w:t>Theory Development Workflow</w:t>
      </w:r>
      <w:r>
        <w:rPr>
          <w:rFonts w:ascii="Times New Roman" w:hAnsi="Times New Roman"/>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document describes that workflow.</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rPr>
        <w:t>HMHP Project Phases</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 </w:t>
      </w:r>
      <w:r>
        <w:rPr>
          <w:rFonts w:ascii="Times New Roman" w:hAnsi="Times New Roman" w:hint="default"/>
          <w:b w:val="1"/>
          <w:bCs w:val="1"/>
          <w:rtl w:val="0"/>
          <w:lang w:val="en-US"/>
        </w:rPr>
        <w:t xml:space="preserve">— </w:t>
      </w:r>
      <w:r>
        <w:rPr>
          <w:rFonts w:ascii="Times New Roman" w:hAnsi="Times New Roman"/>
          <w:b w:val="1"/>
          <w:bCs w:val="1"/>
          <w:rtl w:val="0"/>
          <w:lang w:val="en-US"/>
        </w:rPr>
        <w:t>Foundation &amp; Literature Review</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Establish the empirical foundation of the project through comprehensive synthesis of the hospitality mental health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Major Deliverables: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Literature Review</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Evidence Dossiers (S-001 through S-017)</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Initial Conceptual Framework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II </w:t>
      </w:r>
      <w:r>
        <w:rPr>
          <w:rFonts w:ascii="Times New Roman" w:hAnsi="Times New Roman" w:hint="default"/>
          <w:b w:val="1"/>
          <w:bCs w:val="1"/>
          <w:rtl w:val="0"/>
          <w:lang w:val="en-US"/>
        </w:rPr>
        <w:t xml:space="preserve">— </w:t>
      </w:r>
      <w:r>
        <w:rPr>
          <w:rFonts w:ascii="Times New Roman" w:hAnsi="Times New Roman"/>
          <w:b w:val="1"/>
          <w:bCs w:val="1"/>
          <w:rtl w:val="0"/>
          <w:lang w:val="en-US"/>
        </w:rPr>
        <w:t>Theory Development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Develop the Hospitality Occupational Mental Health Systems Model (HOMSM) through systematic ontology development and theoretical integration.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Major Workstreams:</w:t>
      </w:r>
    </w:p>
    <w:p>
      <w:pPr>
        <w:pStyle w:val="Default"/>
        <w:numPr>
          <w:ilvl w:val="0"/>
          <w:numId w:val="2"/>
        </w:numPr>
        <w:suppressAutoHyphens w:val="1"/>
        <w:spacing w:before="0" w:line="240" w:lineRule="auto"/>
        <w:jc w:val="left"/>
        <w:rPr>
          <w:rFonts w:ascii="Times New Roman" w:hAnsi="Times New Roman"/>
          <w:lang w:val="pt-PT"/>
        </w:rPr>
      </w:pPr>
      <w:r>
        <w:rPr>
          <w:rFonts w:ascii="Times New Roman" w:hAnsi="Times New Roman"/>
          <w:rtl w:val="0"/>
          <w:lang w:val="pt-PT"/>
        </w:rPr>
        <w:t xml:space="preserve">HOMSM.01 </w:t>
      </w:r>
      <w:r>
        <w:rPr>
          <w:rFonts w:ascii="Times New Roman" w:hAnsi="Times New Roman" w:hint="default"/>
          <w:rtl w:val="0"/>
          <w:lang w:val="en-US"/>
        </w:rPr>
        <w:t xml:space="preserve">— </w:t>
      </w:r>
      <w:r>
        <w:rPr>
          <w:rFonts w:ascii="Times New Roman" w:hAnsi="Times New Roman"/>
          <w:rtl w:val="0"/>
          <w:lang w:val="en-US"/>
        </w:rPr>
        <w:t>Foundations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 xml:space="preserve">HOMSM.02 </w:t>
      </w:r>
      <w:r>
        <w:rPr>
          <w:rFonts w:ascii="Times New Roman" w:hAnsi="Times New Roman" w:hint="default"/>
          <w:rtl w:val="0"/>
          <w:lang w:val="en-US"/>
        </w:rPr>
        <w:t xml:space="preserve">— </w:t>
      </w:r>
      <w:r>
        <w:rPr>
          <w:rFonts w:ascii="Times New Roman" w:hAnsi="Times New Roman"/>
          <w:rtl w:val="0"/>
        </w:rPr>
        <w:t>Ontology</w:t>
      </w:r>
    </w:p>
    <w:p>
      <w:pPr>
        <w:pStyle w:val="Default"/>
        <w:numPr>
          <w:ilvl w:val="0"/>
          <w:numId w:val="2"/>
        </w:numPr>
        <w:suppressAutoHyphens w:val="1"/>
        <w:spacing w:before="0" w:line="240" w:lineRule="auto"/>
        <w:jc w:val="left"/>
        <w:rPr>
          <w:rFonts w:ascii="Times New Roman" w:hAnsi="Times New Roman"/>
          <w:lang w:val="pt-PT"/>
        </w:rPr>
      </w:pPr>
      <w:r>
        <w:rPr>
          <w:rFonts w:ascii="Times New Roman" w:hAnsi="Times New Roman"/>
          <w:rtl w:val="0"/>
          <w:lang w:val="pt-PT"/>
        </w:rPr>
        <w:t xml:space="preserve">HOMSM.03 </w:t>
      </w:r>
      <w:r>
        <w:rPr>
          <w:rFonts w:ascii="Times New Roman" w:hAnsi="Times New Roman" w:hint="default"/>
          <w:rtl w:val="0"/>
          <w:lang w:val="en-US"/>
        </w:rPr>
        <w:t xml:space="preserve">— </w:t>
      </w:r>
      <w:r>
        <w:rPr>
          <w:rFonts w:ascii="Times New Roman" w:hAnsi="Times New Roman"/>
          <w:rtl w:val="0"/>
          <w:lang w:val="en-US"/>
        </w:rPr>
        <w:t>Construct Taxonomy</w:t>
      </w:r>
    </w:p>
    <w:p>
      <w:pPr>
        <w:pStyle w:val="Default"/>
        <w:numPr>
          <w:ilvl w:val="0"/>
          <w:numId w:val="2"/>
        </w:numPr>
        <w:suppressAutoHyphens w:val="1"/>
        <w:spacing w:before="0" w:line="240" w:lineRule="auto"/>
        <w:jc w:val="left"/>
        <w:rPr>
          <w:rFonts w:ascii="Times New Roman" w:hAnsi="Times New Roman"/>
          <w:lang w:val="pt-PT"/>
        </w:rPr>
      </w:pPr>
      <w:r>
        <w:rPr>
          <w:rFonts w:ascii="Times New Roman" w:hAnsi="Times New Roman"/>
          <w:rtl w:val="0"/>
          <w:lang w:val="pt-PT"/>
        </w:rPr>
        <w:t xml:space="preserve">HOMSM.04 </w:t>
      </w:r>
      <w:r>
        <w:rPr>
          <w:rFonts w:ascii="Times New Roman" w:hAnsi="Times New Roman" w:hint="default"/>
          <w:rtl w:val="0"/>
          <w:lang w:val="en-US"/>
        </w:rPr>
        <w:t xml:space="preserve">— </w:t>
      </w:r>
      <w:r>
        <w:rPr>
          <w:rFonts w:ascii="Times New Roman" w:hAnsi="Times New Roman"/>
          <w:rtl w:val="0"/>
          <w:lang w:val="en-US"/>
        </w:rPr>
        <w:t>System Dynamics</w:t>
      </w:r>
    </w:p>
    <w:p>
      <w:pPr>
        <w:pStyle w:val="Default"/>
        <w:numPr>
          <w:ilvl w:val="0"/>
          <w:numId w:val="2"/>
        </w:numPr>
        <w:suppressAutoHyphens w:val="1"/>
        <w:spacing w:before="0" w:line="240" w:lineRule="auto"/>
        <w:jc w:val="left"/>
        <w:rPr>
          <w:rFonts w:ascii="Times New Roman" w:hAnsi="Times New Roman"/>
          <w:lang w:val="pt-PT"/>
        </w:rPr>
      </w:pPr>
      <w:r>
        <w:rPr>
          <w:rFonts w:ascii="Times New Roman" w:hAnsi="Times New Roman"/>
          <w:rtl w:val="0"/>
          <w:lang w:val="pt-PT"/>
        </w:rPr>
        <w:t xml:space="preserve">HOMSM.05 </w:t>
      </w:r>
      <w:r>
        <w:rPr>
          <w:rFonts w:ascii="Times New Roman" w:hAnsi="Times New Roman" w:hint="default"/>
          <w:rtl w:val="0"/>
          <w:lang w:val="en-US"/>
        </w:rPr>
        <w:t xml:space="preserve">— </w:t>
      </w:r>
      <w:r>
        <w:rPr>
          <w:rFonts w:ascii="Times New Roman" w:hAnsi="Times New Roman"/>
          <w:rtl w:val="0"/>
          <w:lang w:val="en-US"/>
        </w:rPr>
        <w:t>Organizational Intervention</w:t>
      </w:r>
    </w:p>
    <w:p>
      <w:pPr>
        <w:pStyle w:val="Default"/>
        <w:numPr>
          <w:ilvl w:val="0"/>
          <w:numId w:val="2"/>
        </w:numPr>
        <w:suppressAutoHyphens w:val="1"/>
        <w:spacing w:before="0" w:line="240" w:lineRule="auto"/>
        <w:jc w:val="left"/>
        <w:rPr>
          <w:rFonts w:ascii="Times New Roman" w:hAnsi="Times New Roman"/>
          <w:lang w:val="pt-PT"/>
        </w:rPr>
      </w:pPr>
      <w:r>
        <w:rPr>
          <w:rFonts w:ascii="Times New Roman" w:hAnsi="Times New Roman"/>
          <w:rtl w:val="0"/>
          <w:lang w:val="pt-PT"/>
        </w:rPr>
        <w:t xml:space="preserve">HOMSM.06 </w:t>
      </w:r>
      <w:r>
        <w:rPr>
          <w:rFonts w:ascii="Times New Roman" w:hAnsi="Times New Roman" w:hint="default"/>
          <w:rtl w:val="0"/>
          <w:lang w:val="en-US"/>
        </w:rPr>
        <w:t xml:space="preserve">— </w:t>
      </w:r>
      <w:r>
        <w:rPr>
          <w:rFonts w:ascii="Times New Roman" w:hAnsi="Times New Roman"/>
          <w:rtl w:val="0"/>
          <w:lang w:val="en-US"/>
        </w:rPr>
        <w:t>Theoretical Propositions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working paper documents the methodology used throughout Phase II.</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III </w:t>
      </w:r>
      <w:r>
        <w:rPr>
          <w:rFonts w:ascii="Times New Roman" w:hAnsi="Times New Roman" w:hint="default"/>
          <w:b w:val="1"/>
          <w:bCs w:val="1"/>
          <w:rtl w:val="0"/>
          <w:lang w:val="en-US"/>
        </w:rPr>
        <w:t xml:space="preserve">— </w:t>
      </w:r>
      <w:r>
        <w:rPr>
          <w:rFonts w:ascii="Times New Roman" w:hAnsi="Times New Roman"/>
          <w:b w:val="1"/>
          <w:bCs w:val="1"/>
          <w:rtl w:val="0"/>
          <w:lang w:val="en-US"/>
        </w:rPr>
        <w:t>Research Infrastructure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Develop the supporting resources required for empirical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Examples:</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Literature Matrix</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Master Crosswalk</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Research Standards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Glossary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Development Journal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Writing Style Guide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IV </w:t>
      </w:r>
      <w:r>
        <w:rPr>
          <w:rFonts w:ascii="Times New Roman" w:hAnsi="Times New Roman" w:hint="default"/>
          <w:b w:val="1"/>
          <w:bCs w:val="1"/>
          <w:rtl w:val="0"/>
          <w:lang w:val="en-US"/>
        </w:rPr>
        <w:t xml:space="preserve">— </w:t>
      </w:r>
      <w:r>
        <w:rPr>
          <w:rFonts w:ascii="Times New Roman" w:hAnsi="Times New Roman"/>
          <w:b w:val="1"/>
          <w:bCs w:val="1"/>
          <w:rtl w:val="0"/>
          <w:lang w:val="en-US"/>
        </w:rPr>
        <w:t>Measurement Development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Develop and validate the Hospitality Mental Health Index (HMHI).</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Phase V </w:t>
      </w:r>
      <w:r>
        <w:rPr>
          <w:rFonts w:ascii="Times New Roman" w:hAnsi="Times New Roman" w:hint="default"/>
          <w:b w:val="1"/>
          <w:bCs w:val="1"/>
          <w:rtl w:val="0"/>
          <w:lang w:val="en-US"/>
        </w:rPr>
        <w:t xml:space="preserve">— </w:t>
      </w:r>
      <w:r>
        <w:rPr>
          <w:rFonts w:ascii="Times New Roman" w:hAnsi="Times New Roman"/>
          <w:b w:val="1"/>
          <w:bCs w:val="1"/>
          <w:rtl w:val="0"/>
          <w:lang w:val="en-US"/>
        </w:rPr>
        <w:t>Empirical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Conduct qualitative, quantitative, and intervention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s-ES_tradnl"/>
        </w:rPr>
        <w:t xml:space="preserve">Phase VI </w:t>
      </w:r>
      <w:r>
        <w:rPr>
          <w:rFonts w:ascii="Times New Roman" w:hAnsi="Times New Roman" w:hint="default"/>
          <w:b w:val="1"/>
          <w:bCs w:val="1"/>
          <w:rtl w:val="0"/>
          <w:lang w:val="en-US"/>
        </w:rPr>
        <w:t xml:space="preserve">— </w:t>
      </w:r>
      <w:r>
        <w:rPr>
          <w:rFonts w:ascii="Times New Roman" w:hAnsi="Times New Roman"/>
          <w:b w:val="1"/>
          <w:bCs w:val="1"/>
          <w:rtl w:val="0"/>
          <w:lang w:val="en-US"/>
        </w:rPr>
        <w:t>Knowledge Translation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Disseminate findings through scholarly publications, conference presentations, organizational guidance, and educational resources.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Phase II Workstreams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viewing Phase II as a sequence of projects, HMHP treats it as a collection of coordinated workstreams that collectively build the theoretical model.</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Workstream 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pt-PT"/>
        </w:rPr>
        <w:t xml:space="preserve">HOMSM.01 </w:t>
      </w:r>
      <w:r>
        <w:rPr>
          <w:rFonts w:ascii="Times New Roman" w:hAnsi="Times New Roman" w:hint="default"/>
          <w:rtl w:val="0"/>
          <w:lang w:val="en-US"/>
        </w:rPr>
        <w:t xml:space="preserve">— </w:t>
      </w:r>
      <w:r>
        <w:rPr>
          <w:rFonts w:ascii="Times New Roman" w:hAnsi="Times New Roman"/>
          <w:rtl w:val="0"/>
          <w:lang w:val="en-US"/>
        </w:rPr>
        <w:t>Foundations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Develop the foundational conceptual architecture of HOMSM.</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Workstream B</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HOMSM.02 </w:t>
      </w:r>
      <w:r>
        <w:rPr>
          <w:rFonts w:ascii="Times New Roman" w:hAnsi="Times New Roman" w:hint="default"/>
          <w:rtl w:val="0"/>
          <w:lang w:val="en-US"/>
        </w:rPr>
        <w:t xml:space="preserve">— </w:t>
      </w:r>
      <w:r>
        <w:rPr>
          <w:rFonts w:ascii="Times New Roman" w:hAnsi="Times New Roman"/>
          <w:rtl w:val="0"/>
        </w:rPr>
        <w:t>Ontology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Formally define the ontology, its constructs, relationships, principles, and theoretical assumptions.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Workstream C</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pt-PT"/>
        </w:rPr>
        <w:t xml:space="preserve">HOMSM.03 </w:t>
      </w:r>
      <w:r>
        <w:rPr>
          <w:rFonts w:ascii="Times New Roman" w:hAnsi="Times New Roman" w:hint="default"/>
          <w:rtl w:val="0"/>
          <w:lang w:val="en-US"/>
        </w:rPr>
        <w:t xml:space="preserve">— </w:t>
      </w:r>
      <w:r>
        <w:rPr>
          <w:rFonts w:ascii="Times New Roman" w:hAnsi="Times New Roman"/>
          <w:rtl w:val="0"/>
          <w:lang w:val="en-US"/>
        </w:rPr>
        <w:t>Construct Taxonomy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Organize validated constructs into a comprehensive conceptual taxonomy.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Workstream 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pt-PT"/>
        </w:rPr>
        <w:t xml:space="preserve">HOMSM.04 </w:t>
      </w:r>
      <w:r>
        <w:rPr>
          <w:rFonts w:ascii="Times New Roman" w:hAnsi="Times New Roman" w:hint="default"/>
          <w:rtl w:val="0"/>
          <w:lang w:val="en-US"/>
        </w:rPr>
        <w:t xml:space="preserve">— </w:t>
      </w:r>
      <w:r>
        <w:rPr>
          <w:rFonts w:ascii="Times New Roman" w:hAnsi="Times New Roman"/>
          <w:rtl w:val="0"/>
          <w:lang w:val="en-US"/>
        </w:rPr>
        <w:t>System Dynamics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Develop causal pathways, adaptive cycles, feedback mechanisms, and emergent system behavior.</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Workstream 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pt-PT"/>
        </w:rPr>
        <w:t xml:space="preserve">HOMSM.05 </w:t>
      </w:r>
      <w:r>
        <w:rPr>
          <w:rFonts w:ascii="Times New Roman" w:hAnsi="Times New Roman" w:hint="default"/>
          <w:rtl w:val="0"/>
          <w:lang w:val="en-US"/>
        </w:rPr>
        <w:t xml:space="preserve">— </w:t>
      </w:r>
      <w:r>
        <w:rPr>
          <w:rFonts w:ascii="Times New Roman" w:hAnsi="Times New Roman"/>
          <w:rtl w:val="0"/>
          <w:lang w:val="en-US"/>
        </w:rPr>
        <w:t>Organizational Intervention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Translate theoretical findings into organizational applications and intervention pathways.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Workstream F</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pt-PT"/>
        </w:rPr>
        <w:t xml:space="preserve">HOMSM.06 </w:t>
      </w:r>
      <w:r>
        <w:rPr>
          <w:rFonts w:ascii="Times New Roman" w:hAnsi="Times New Roman" w:hint="default"/>
          <w:rtl w:val="0"/>
          <w:lang w:val="en-US"/>
        </w:rPr>
        <w:t xml:space="preserve">— </w:t>
      </w:r>
      <w:r>
        <w:rPr>
          <w:rFonts w:ascii="Times New Roman" w:hAnsi="Times New Roman"/>
          <w:rtl w:val="0"/>
          <w:lang w:val="en-US"/>
        </w:rPr>
        <w:t>Theoretical Propositions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Develop formal propositions and hypotheses suitable for empirical testing.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Standard Theory Development Workflow</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Each evidence domain follows a standardized workflow.</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Step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Review Evidence Dossier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Understand the empirical literature before attempting theoretical interpretation.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Step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Conduct Ontology Workshop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Challenge assumptions and identify the fundamental nature of the phenomena.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Questions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What fundamentally exists?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Is the literature combining multiple constructs?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Does this phenomenon require direct ontological representation?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Step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Concept Decomposition (When Needed)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If a literature construct combines multiple phenomena, a Concept Decomposition Workshop is conducted.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Examples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Recovery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Sleep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Substance Use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Stress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Suicide/Self-Harm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Resilience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Guiding Principle: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Ontology should describe phenomena rather than preserve terminology.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Step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Ontological Validation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Document conclusions within:</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rPr>
        <w:t xml:space="preserve">WP-001 </w:t>
      </w:r>
      <w:r>
        <w:rPr>
          <w:rFonts w:ascii="Times New Roman" w:hAnsi="Times New Roman" w:hint="default"/>
          <w:b w:val="1"/>
          <w:bCs w:val="1"/>
          <w:rtl w:val="0"/>
          <w:lang w:val="en-US"/>
        </w:rPr>
        <w:t xml:space="preserve">— </w:t>
      </w:r>
      <w:r>
        <w:rPr>
          <w:rFonts w:ascii="Times New Roman" w:hAnsi="Times New Roman"/>
          <w:b w:val="1"/>
          <w:bCs w:val="1"/>
          <w:rtl w:val="0"/>
          <w:lang w:val="en-US"/>
        </w:rPr>
        <w:t>Ontological Validation Workbook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includes: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Primary classification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Role in Occupational Adaptation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Validation results</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Cross-Dossier Observations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Revisions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Candidate Laws</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Version History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Step 5</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Workshop Documentation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Document conceptual reasoning within:</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rPr>
        <w:t xml:space="preserve">WP-002 </w:t>
      </w:r>
      <w:r>
        <w:rPr>
          <w:rFonts w:ascii="Times New Roman" w:hAnsi="Times New Roman" w:hint="default"/>
          <w:b w:val="1"/>
          <w:bCs w:val="1"/>
          <w:rtl w:val="0"/>
          <w:lang w:val="en-US"/>
        </w:rPr>
        <w:t xml:space="preserve">— </w:t>
      </w:r>
      <w:r>
        <w:rPr>
          <w:rFonts w:ascii="Times New Roman" w:hAnsi="Times New Roman"/>
          <w:b w:val="1"/>
          <w:bCs w:val="1"/>
          <w:rtl w:val="0"/>
          <w:lang w:val="en-US"/>
        </w:rPr>
        <w:t>Ontology Workshop Journal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preserves: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Initial assumptions</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Alternative interpretations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Conceptual breakthroughs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Remaining questions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Follow-up recommendations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Step 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Project Documentation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Update project-wide documents as appropriate.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These may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Development Journal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Glossary</w:t>
      </w:r>
    </w:p>
    <w:p>
      <w:pPr>
        <w:pStyle w:val="Default"/>
        <w:numPr>
          <w:ilvl w:val="0"/>
          <w:numId w:val="2"/>
        </w:numPr>
        <w:suppressAutoHyphens w:val="1"/>
        <w:spacing w:before="0" w:line="240" w:lineRule="auto"/>
        <w:jc w:val="left"/>
        <w:rPr>
          <w:rFonts w:ascii="Times New Roman" w:hAnsi="Times New Roman"/>
          <w:lang w:val="pt-PT"/>
        </w:rPr>
      </w:pPr>
      <w:r>
        <w:rPr>
          <w:rFonts w:ascii="Times New Roman" w:hAnsi="Times New Roman"/>
          <w:rtl w:val="0"/>
          <w:lang w:val="pt-PT"/>
        </w:rPr>
        <w:t>HOMSM.01</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Project Roadmap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Research Standards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Step 7</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Theory Integration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Evaluate whether the new findings require revisions to the broader ontology or improve understanding of previously validated constructs.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Methodological Strategies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methodological strategies emerged during Phase II.</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Strategy 001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Separate evidence synthesis from theory development.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Strategy 002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Separate ontological conclusions from workshop reasoning.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de-DE"/>
        </w:rPr>
        <w:t>(WP-001 vs WP-002)</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Strategy 003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Use Concept Decomposition whenever literature terminology combines multiple theoretical phenomena.</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Strategy 004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Prefer ontological parsimony over unnecessary construct creation.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Strategy 005</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Adopt Deferred Validation whenever sufficient theoretical context is unavailable.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Strategy 006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Distinguish between: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Primary ontological constructs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Emergent phenomena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Measurement constructs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Behavioral events</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Observable manifestations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Latent capacities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Strategy 007</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Treat version numbers as indicators of conceptual maturity rather than document completion.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Scientific Commitments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Theory development throughout HMHP is guided by the following commitments.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Evidence precedes theory.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Ontology precedes manuscript writing.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Every construct must earn its place.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Internal coherence takes precedence over tradition.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Simplicity is preferred, but never at the expense of explanatory power.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Deferred Validation is preferable to premature certainty.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Major theoretical decisions should remain transparent and reproducible.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Documentation Architecture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Phase II employs a layered documentation system.</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HOMSM Series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evolving theoretical model.</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rPr>
        <w:t>WP-001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Official ontological decisions.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rPr>
        <w:t>WP-002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Workshop reasoning and intellectual history.</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nl-NL"/>
        </w:rPr>
        <w:t>WP-003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Theory development methodology.</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Development Journal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Project evolution and milestones.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Glossary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it-IT"/>
        </w:rPr>
        <w:t>Canonical terminology.</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Research Standards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Project governance and research methodology.</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Project Roadmap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Long-term planning and phase management.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Guiding Philosophy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Theory development is treated as an iterative scientific process rather than a writing exercise.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objective is not to produce elegant explanations as quickly as possible, but to develop a theory whose structure emerges through repeated questioning, critical evaluation, evidence synthesis, and ontological refinement.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Accordingly, HOMSM is understood not only as a theoretical model, but as the product of a transparent and reproducible theory-development methodology.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Current Status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WP-003 documents the methodology responsible for development of </w:t>
      </w:r>
      <w:r>
        <w:rPr>
          <w:rFonts w:ascii="Times New Roman" w:hAnsi="Times New Roman"/>
          <w:b w:val="1"/>
          <w:bCs w:val="1"/>
          <w:rtl w:val="0"/>
          <w:lang w:val="de-DE"/>
        </w:rPr>
        <w:t>HOMSM Version 1.0</w:t>
      </w:r>
      <w:r>
        <w:rPr>
          <w:rFonts w:ascii="Times New Roman" w:hAnsi="Times New Roman"/>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As Phase II progresses, this document will continue to evolve, recording methodological innovations that improve the rigor, transparency, and reproducibility of theory development.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Closing Statement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Hospitality Occupational Mental Health Systems Model was developed through a deliberate process of evidence synthesis, ontological validation, conceptual refinement, and methodological transparency.</w:t>
      </w:r>
    </w:p>
    <w:p>
      <w:pPr>
        <w:pStyle w:val="Default"/>
        <w:suppressAutoHyphens w:val="1"/>
        <w:spacing w:before="0" w:after="240" w:line="240" w:lineRule="auto"/>
      </w:pPr>
      <w:r>
        <w:rPr>
          <w:rFonts w:ascii="Times New Roman" w:hAnsi="Times New Roman"/>
          <w:rtl w:val="0"/>
          <w:lang w:val="en-US"/>
        </w:rPr>
        <w:t>WP-003 preserves that process so that future researchers can understand not only the final theory, but also the disciplined methodology through which the theory was constructed.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