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HMHP-101 Phase I: Foundation &amp; Literature Review</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rPr>
        <w:t>Evidence Dossier S-008</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Sleep, Fatigue, Circadian Disruption, and Shift Work in Hospitality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de-DE"/>
        </w:rPr>
        <w:t>Version:</w:t>
      </w:r>
      <w:r>
        <w:rPr>
          <w:rFonts w:ascii="Times New Roman" w:hAnsi="Times New Roman"/>
          <w:rtl w:val="0"/>
        </w:rPr>
        <w:t xml:space="preserve"> 1.0</w:t>
      </w:r>
      <w:r>
        <w:rPr>
          <w:rFonts w:ascii="Times New Roman" w:cs="Times New Roman" w:hAnsi="Times New Roman" w:eastAsia="Times New Roman"/>
        </w:rPr>
        <w:br w:type="textWrapping"/>
      </w:r>
      <w:r>
        <w:rPr>
          <w:rFonts w:ascii="Times New Roman" w:hAnsi="Times New Roman"/>
          <w:b w:val="1"/>
          <w:bCs w:val="1"/>
          <w:rtl w:val="0"/>
          <w:lang w:val="nl-NL"/>
        </w:rPr>
        <w:t>Status:</w:t>
      </w:r>
      <w:r>
        <w:rPr>
          <w:rFonts w:ascii="Times New Roman" w:hAnsi="Times New Roman"/>
          <w:rtl w:val="0"/>
          <w:lang w:val="en-US"/>
        </w:rPr>
        <w:t xml:space="preserve"> Complete</w:t>
      </w:r>
      <w:r>
        <w:rPr>
          <w:rFonts w:ascii="Times New Roman" w:cs="Times New Roman" w:hAnsi="Times New Roman" w:eastAsia="Times New Roman"/>
        </w:rPr>
        <w:br w:type="textWrapping"/>
      </w:r>
      <w:r>
        <w:rPr>
          <w:rFonts w:ascii="Times New Roman" w:hAnsi="Times New Roman"/>
          <w:b w:val="1"/>
          <w:bCs w:val="1"/>
          <w:rtl w:val="0"/>
          <w:lang w:val="de-DE"/>
        </w:rPr>
        <w:t>Date:</w:t>
      </w:r>
      <w:r>
        <w:rPr>
          <w:rFonts w:ascii="Times New Roman" w:hAnsi="Times New Roman"/>
          <w:rtl w:val="0"/>
          <w:lang w:val="en-US"/>
        </w:rPr>
        <w:t xml:space="preserve"> June 2026</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purpose of this evidence dossier is to examine the current scientific literature concerning sleep quality, fatigue, circadian disruption, and shift work among hospitality employees. Particular attention is given to how occupational scheduling practices, recovery opportunities, and sleep disturbances influence employee mental health, occupational functioning, burnout, and organizational outcomes.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Objective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To determine the current state of hospitality-specific research regarding sleep and fatigue while identifying major theoretical frameworks, principal findings, methodological trends, and remaining gaps within the literature.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Search Strategy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Multiple systematic searches were conducted using the Bellevue University Library (ProQuest One Academic). Searches emphasized peer-reviewed hospitality literature published primarily between 2015 and 2026.</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search terms included: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sleep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insomnia</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employee* AND fatigue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shift work</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sleep quality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restaurant employee* AND sleep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circadian rhythm</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Searches were refined through citation chaining and review of recurring authors within hospitality human resource management and occupational psychology.</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s-ES_tradnl"/>
        </w:rPr>
        <w:t>Inclusion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included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hospitality or tourism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sleep quality, fatigue, insomnia, circadian disruption, or shift work.</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Explored relationships with employee mental health or occupational functioning.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peer-reviewed empirical studies, systematic reviews, or foundational theoretical publications.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published in English.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fr-FR"/>
        </w:rPr>
        <w:t>Exclusion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excluded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Focused exclusively on tourists or guests.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medical sleep disorders unrelated to occupational factors.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Addressed healthcare or industrial occupations without hospitality relevance.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Consisted solely of editorials or opinion pieces.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Evidence Summary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Unlike burnout and anxiety, sleep-related research within hospitality has developed largely as a secondary outcome rather than an independent area of investigation. Sleep disturbances are consistently discussed alongside burnout, emotional exhaustion, job stress, work-family conflict, and employee recovery instead of being examined as primary research outcomes.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Across the literature, fatigue and poor sleep emerge as important mechanisms linking demanding work environments to adverse psychological and organizational consequences. Shift work, rotating schedules, long working hours, emotional labor, abusive supervision, and work-family conflict are repeatedly associated with diminished recovery, increased fatigue, and poorer psychological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Rather than viewing sleep disturbance as an isolated health issue, hospitality researchers generally conceptualize sleep as an intermediary process through which occupational stressors contribute to burnout, anxiety, depressive symptoms, reduced job performance, absenteeism, turnover intentions, and diminished employee resilience.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State of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The literature addressing sleep among hospitality employees is </w:t>
      </w:r>
      <w:r>
        <w:rPr>
          <w:rFonts w:ascii="Times New Roman" w:hAnsi="Times New Roman"/>
          <w:b w:val="1"/>
          <w:bCs w:val="1"/>
          <w:rtl w:val="0"/>
          <w:lang w:val="en-US"/>
        </w:rPr>
        <w:t>moderately developed but highly fragmented</w:t>
      </w:r>
      <w:r>
        <w:rPr>
          <w:rFonts w:ascii="Times New Roman" w:hAnsi="Times New Roman"/>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Unlike burnout or emotional labor, relatively few studies investigate sleep as a primary construct. Instead, sleep quality, fatigue, and insomnia are embedded within broader occupational health models including: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Job Demands</w:t>
      </w:r>
      <w:r>
        <w:rPr>
          <w:rFonts w:ascii="Times New Roman" w:hAnsi="Times New Roman" w:hint="default"/>
          <w:rtl w:val="0"/>
        </w:rPr>
        <w:t>–</w:t>
      </w:r>
      <w:r>
        <w:rPr>
          <w:rFonts w:ascii="Times New Roman" w:hAnsi="Times New Roman"/>
          <w:rtl w:val="0"/>
          <w:lang w:val="en-US"/>
        </w:rPr>
        <w:t>Resources (JD-R) Theory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Conservation of Resources (COR) Theory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Work-Family Conflict Theory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Occupational Stress Models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Recovery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pattern suggests that sleep functions primarily as an explanatory mechanism within hospitality mental health research rather than as an independent field of study.</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Dominant Theoretical Frameworks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consistently draws upon several occupational psychology frameworks:</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Job Demands</w:t>
      </w:r>
      <w:r>
        <w:rPr>
          <w:rFonts w:ascii="Times New Roman" w:hAnsi="Times New Roman" w:hint="default"/>
          <w:b w:val="1"/>
          <w:bCs w:val="1"/>
          <w:rtl w:val="0"/>
        </w:rPr>
        <w:t>–</w:t>
      </w:r>
      <w:r>
        <w:rPr>
          <w:rFonts w:ascii="Times New Roman" w:hAnsi="Times New Roman"/>
          <w:b w:val="1"/>
          <w:bCs w:val="1"/>
          <w:rtl w:val="0"/>
          <w:lang w:val="en-US"/>
        </w:rPr>
        <w:t>Resources (JD-R) Model</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High occupational demands combined with insufficient recovery resources contribute to fatigue, emotional exhaustion, burnout, and impaired sleep.</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Conservation of Resources (COR)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Employees experiencing prolonged resource depletion demonstrate worsening fatigue, poorer recovery, emotional exhaustion, and declining psychological well-being.</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Work-Family Conflict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Irregular schedules and long working hours reduce opportunities for psychological detachment and restorative sleep, contributing to cumulative occupational strain.</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Recovery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Recovery experiences</w:t>
      </w:r>
      <w:r>
        <w:rPr>
          <w:rFonts w:ascii="Times New Roman" w:hAnsi="Times New Roman" w:hint="default"/>
          <w:rtl w:val="0"/>
          <w:lang w:val="en-US"/>
        </w:rPr>
        <w:t>—</w:t>
      </w:r>
      <w:r>
        <w:rPr>
          <w:rFonts w:ascii="Times New Roman" w:hAnsi="Times New Roman"/>
          <w:rtl w:val="0"/>
          <w:lang w:val="en-US"/>
        </w:rPr>
        <w:t>including adequate sleep</w:t>
      </w:r>
      <w:r>
        <w:rPr>
          <w:rFonts w:ascii="Times New Roman" w:hAnsi="Times New Roman" w:hint="default"/>
          <w:rtl w:val="0"/>
          <w:lang w:val="en-US"/>
        </w:rPr>
        <w:t>—</w:t>
      </w:r>
      <w:r>
        <w:rPr>
          <w:rFonts w:ascii="Times New Roman" w:hAnsi="Times New Roman"/>
          <w:rtl w:val="0"/>
          <w:lang w:val="en-US"/>
        </w:rPr>
        <w:t>are viewed as essential mechanisms through which employees restore depleted psychological resources.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Major Themes Identified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consistent themes emerged throughout the literature: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Shift work negatively affects recovery and sleep quality.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Fatigue functions as a mediator between workplace stressors and psychological distress.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Insomnia frequently accompanies burnout and emotional exhaustion.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Work-family conflict reduces opportunities for restorative recovery.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Organizational support partially buffers the effects of fatigue and shift work.</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Sleep disturbance contributes to turnover intentions and reduced organizational commitment.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research rarely examines sleep as an independent mental health outcome.</w:t>
      </w:r>
    </w:p>
    <w:p>
      <w:pPr>
        <w:pStyle w:val="Default"/>
        <w:tabs>
          <w:tab w:val="left" w:pos="220"/>
          <w:tab w:val="left" w:pos="720"/>
        </w:tabs>
        <w:suppressAutoHyphens w:val="1"/>
        <w:spacing w:before="0" w:line="240" w:lineRule="auto"/>
        <w:ind w:left="720" w:hanging="720"/>
        <w:jc w:val="left"/>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Populations Represented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reviewed in S-008 represents a diverse range of hospitality occupations and organizational environments. Although hotel employees continue to dominate the existing research, investigators have increasingly expanded their focus to include restaurant employees, hospitality managers, frontline service personnel, shift workers, and employees working under high-demand operational conditions.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populations include: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employees</w:t>
      </w:r>
    </w:p>
    <w:p>
      <w:pPr>
        <w:pStyle w:val="Default"/>
        <w:numPr>
          <w:ilvl w:val="0"/>
          <w:numId w:val="2"/>
        </w:numPr>
        <w:suppressAutoHyphens w:val="1"/>
        <w:spacing w:before="0" w:line="240" w:lineRule="auto"/>
        <w:jc w:val="left"/>
        <w:rPr>
          <w:rFonts w:ascii="Times New Roman" w:hAnsi="Times New Roman"/>
          <w:lang w:val="fr-FR"/>
        </w:rPr>
      </w:pPr>
      <w:r>
        <w:rPr>
          <w:rFonts w:ascii="Times New Roman" w:hAnsi="Times New Roman"/>
          <w:rtl w:val="0"/>
          <w:lang w:val="fr-FR"/>
        </w:rPr>
        <w:t>Front office personnel</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Restaurant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Food service workers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managers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Shift workers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employees working during the COVID-19 pandemic</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employees experiencing extended work hours and rotating schedules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Despite this growing diversity, research remains heavily concentrated within hotel settings. Comparatively little literature specifically examines sleep among bartenders, casino employees, cruise workers, event professionals, food truck operators, or independently owned restaurant employees.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Geographic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reviewed in S-008 demonstrates broad international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originated from:</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United States</w:t>
      </w:r>
    </w:p>
    <w:p>
      <w:pPr>
        <w:pStyle w:val="Default"/>
        <w:numPr>
          <w:ilvl w:val="0"/>
          <w:numId w:val="2"/>
        </w:numPr>
        <w:suppressAutoHyphens w:val="1"/>
        <w:spacing w:before="0" w:line="240" w:lineRule="auto"/>
        <w:jc w:val="left"/>
        <w:rPr>
          <w:rFonts w:ascii="Times New Roman" w:hAnsi="Times New Roman"/>
          <w:lang w:val="de-DE"/>
        </w:rPr>
      </w:pPr>
      <w:r>
        <w:rPr>
          <w:rFonts w:ascii="Times New Roman" w:hAnsi="Times New Roman"/>
          <w:rtl w:val="0"/>
          <w:lang w:val="de-DE"/>
        </w:rPr>
        <w:t>China</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Turkey</w:t>
      </w:r>
    </w:p>
    <w:p>
      <w:pPr>
        <w:pStyle w:val="Default"/>
        <w:numPr>
          <w:ilvl w:val="0"/>
          <w:numId w:val="2"/>
        </w:numPr>
        <w:suppressAutoHyphens w:val="1"/>
        <w:spacing w:before="0" w:line="240" w:lineRule="auto"/>
        <w:jc w:val="left"/>
        <w:rPr>
          <w:rFonts w:ascii="Times New Roman" w:hAnsi="Times New Roman"/>
          <w:lang w:val="nl-NL"/>
        </w:rPr>
      </w:pPr>
      <w:r>
        <w:rPr>
          <w:rFonts w:ascii="Times New Roman" w:hAnsi="Times New Roman"/>
          <w:rtl w:val="0"/>
          <w:lang w:val="nl-NL"/>
        </w:rPr>
        <w:t>Malaysia</w:t>
      </w:r>
    </w:p>
    <w:p>
      <w:pPr>
        <w:pStyle w:val="Default"/>
        <w:numPr>
          <w:ilvl w:val="0"/>
          <w:numId w:val="2"/>
        </w:numPr>
        <w:suppressAutoHyphens w:val="1"/>
        <w:spacing w:before="0" w:line="240" w:lineRule="auto"/>
        <w:jc w:val="left"/>
        <w:rPr>
          <w:rFonts w:ascii="Times New Roman" w:hAnsi="Times New Roman"/>
          <w:lang w:val="nl-NL"/>
        </w:rPr>
      </w:pPr>
      <w:r>
        <w:rPr>
          <w:rFonts w:ascii="Times New Roman" w:hAnsi="Times New Roman"/>
          <w:rtl w:val="0"/>
          <w:lang w:val="nl-NL"/>
        </w:rPr>
        <w:t>Egypt</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Vietnam</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South Korea</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Multiple European countries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International hospitality settings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Despite differences in labor laws, scheduling practices, and organizational culture, remarkably consistent relationships were observed between demanding work schedules, fatigue, impaired recovery, and employee well-being.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Principal Findings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conclusions emerged consistently across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employees frequently experience reduced sleep quality associated with demanding work schedules.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Shift work and rotating schedules impair recovery and increase occupational fatigue.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Fatigue serves as an important mediator linking workplace stressors with burnout, psychological distress, reduced performance, and turnover intentions.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Work-family conflict reduces opportunities for restorative sleep and psychological detachment.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Abusive supervision and organizational stress contribute to sleep deprivation and diminished employee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Supportive organizational climates, adequate staffing, and supervisor support improve employee recovery and reduce fatigue.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Sleep disturbances frequently coexist with anxiety, depressive symptoms, burnout, and emotional exhaustion rather than occurring independently.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researchers typically conceptualize sleep as an intermediate mechanism within broader occupational stress models instead of studying sleep as a primary psychological outcome.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Gaps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Although hospitality researchers increasingly recognize the importance of sleep and fatigue, several important gaps remain.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First, relatively few investigations examine sleep quality as the primary outcome of interest. Instead, sleep typically appears as one component within broader measures of occupational well-being or psychological distress.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Second, objective sleep measurements</w:t>
      </w:r>
      <w:r>
        <w:rPr>
          <w:rFonts w:ascii="Times New Roman" w:hAnsi="Times New Roman" w:hint="default"/>
          <w:rtl w:val="0"/>
          <w:lang w:val="en-US"/>
        </w:rPr>
        <w:t>—</w:t>
      </w:r>
      <w:r>
        <w:rPr>
          <w:rFonts w:ascii="Times New Roman" w:hAnsi="Times New Roman"/>
          <w:rtl w:val="0"/>
          <w:lang w:val="en-US"/>
        </w:rPr>
        <w:t>including actigraphy, wearable sleep monitors, or polysomnography</w:t>
      </w:r>
      <w:r>
        <w:rPr>
          <w:rFonts w:ascii="Times New Roman" w:hAnsi="Times New Roman" w:hint="default"/>
          <w:rtl w:val="0"/>
          <w:lang w:val="en-US"/>
        </w:rPr>
        <w:t>—</w:t>
      </w:r>
      <w:r>
        <w:rPr>
          <w:rFonts w:ascii="Times New Roman" w:hAnsi="Times New Roman"/>
          <w:rtl w:val="0"/>
          <w:lang w:val="en-US"/>
        </w:rPr>
        <w:t>are almost entirely absent from hospitality research. Most studies rely upon employee self-report measures.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Third, relatively little longitudinal research examines the cumulative effects of years of shift work on employee mental health.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Fourth, intervention studies designed specifically to improve sleep hygiene, scheduling practices, or fatigue management remain uncommon.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Finally, several hospitality sectors</w:t>
      </w:r>
      <w:r>
        <w:rPr>
          <w:rFonts w:ascii="Times New Roman" w:hAnsi="Times New Roman" w:hint="default"/>
          <w:rtl w:val="0"/>
          <w:lang w:val="en-US"/>
        </w:rPr>
        <w:t>—</w:t>
      </w:r>
      <w:r>
        <w:rPr>
          <w:rFonts w:ascii="Times New Roman" w:hAnsi="Times New Roman"/>
          <w:rtl w:val="0"/>
          <w:lang w:val="en-US"/>
        </w:rPr>
        <w:t>including restaurants, casinos, cruise operations, contract food service, and independently owned hospitality businesses</w:t>
      </w:r>
      <w:r>
        <w:rPr>
          <w:rFonts w:ascii="Times New Roman" w:hAnsi="Times New Roman" w:hint="default"/>
          <w:rtl w:val="0"/>
          <w:lang w:val="en-US"/>
        </w:rPr>
        <w:t>—</w:t>
      </w:r>
      <w:r>
        <w:rPr>
          <w:rFonts w:ascii="Times New Roman" w:hAnsi="Times New Roman"/>
          <w:rtl w:val="0"/>
          <w:lang w:val="en-US"/>
        </w:rPr>
        <w:t>remain substantially underrepresented.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these gaps identify important opportunities for future hospitality mental health research.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Implications for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S-008 significantly expands the conceptual framework developed throughout the previous evidence dossiers.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Dossiers S-001 through S-005 identified the occupational conditions responsible for prolonged psychological strain. S-006 demonstrated that psychological distress serves as an important bridge toward clinical mental health, while S-007 established anxiety as a mature area of hospitality scholarship.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present review suggests that sleep occupies a unique position within this progression.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Rather than functioning exclusively as either an occupational stressor or a psychological outcome, sleep appears to operate as a central biological and psychological mechanism linking workplace demands with subsequent mental health consequences.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finding strengthens the theoretical architecture of HMHP by introducing an important physiological component into an otherwise psychological model of occupational health.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Relationship to the HMHP Conceptual Framework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across the first eight dossiers supports the following conceptual progression: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Customer Aggression and Workplace Incivility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fr-FR"/>
        </w:rPr>
        <w:t>Emotional Labor</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Burnout and Occupational Exhaustion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Leadership and Organizational Support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Work-Life Conflict and Impaired Recovery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Sleep Disruption, Fatigue, and Circadian Disturbance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Psychological Distress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Anxiety Symptoms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de-DE"/>
        </w:rPr>
        <w:t>Depressive Symptoms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Unlike anxiety and depression, sleep disturbance appears to function primarily as a mediating process connecting occupational demands with adverse psychological outcomes.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Accordingly, S-008 introduces an important biological dimension into the HMHP conceptual framework.</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Overall Assessment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S-008 demonstrates that sleep, fatigue, and recovery have become increasingly recognized components of hospitality employee well-being, although they remain comparatively underdeveloped as independent research topics.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Rather than studying sleep directly, hospitality researchers overwhelmingly investigate sleep disturbance as a consequence of burnout, occupational stress, work-family conflict, abusive supervision, or organizational instability.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pattern distinguishes S-008 from S-007. Whereas anxiety has become a mature area of hospitality mental health research, sleep remains embedded within broader occupational health frameworks.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Nevertheless, the consistency of findings across multiple countries, organizational settings, and theoretical perspectives provides strong evidence that impaired recovery and sleep disruption represent important mechanisms linking hospitality work with adverse psychological outcomes.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Overall confidence in the evidence is </w:t>
      </w:r>
      <w:r>
        <w:rPr>
          <w:rFonts w:ascii="Times New Roman" w:hAnsi="Times New Roman"/>
          <w:b w:val="1"/>
          <w:bCs w:val="1"/>
          <w:rtl w:val="0"/>
          <w:lang w:val="en-US"/>
        </w:rPr>
        <w:t>high</w:t>
      </w:r>
      <w:r>
        <w:rPr>
          <w:rFonts w:ascii="Times New Roman" w:hAnsi="Times New Roman"/>
          <w:rtl w:val="0"/>
          <w:lang w:val="en-US"/>
        </w:rPr>
        <w:t>, although future investigations explicitly examining sleep as a primary outcome would substantially strengthen the field.</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Tier I </w:t>
      </w:r>
      <w:r>
        <w:rPr>
          <w:rFonts w:ascii="Times New Roman" w:hAnsi="Times New Roman" w:hint="default"/>
          <w:b w:val="1"/>
          <w:bCs w:val="1"/>
          <w:rtl w:val="0"/>
        </w:rPr>
        <w:t xml:space="preserve">– </w:t>
      </w:r>
      <w:r>
        <w:rPr>
          <w:rFonts w:ascii="Times New Roman" w:hAnsi="Times New Roman"/>
          <w:b w:val="1"/>
          <w:bCs w:val="1"/>
          <w:rtl w:val="0"/>
          <w:lang w:val="en-US"/>
        </w:rPr>
        <w:t>Foundational Literature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Oktavio, A., et al. (2025). </w:t>
      </w:r>
      <w:r>
        <w:rPr>
          <w:rFonts w:ascii="Times New Roman" w:hAnsi="Times New Roman"/>
          <w:i w:val="1"/>
          <w:iCs w:val="1"/>
          <w:rtl w:val="0"/>
          <w:lang w:val="en-US"/>
        </w:rPr>
        <w:t>Social Support and Human Resource Primacy in Shift Work and Worker Resilience.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Ziyi, Y., et al. (2026). </w:t>
      </w:r>
      <w:r>
        <w:rPr>
          <w:rFonts w:ascii="Times New Roman" w:hAnsi="Times New Roman"/>
          <w:i w:val="1"/>
          <w:iCs w:val="1"/>
          <w:rtl w:val="0"/>
          <w:lang w:val="en-US"/>
        </w:rPr>
        <w:t>The Impact of Abusive Supervision on Quiet Quitting: The Mediating Role of Sleep Deprivation.</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Tsui, P.-L. (2021). </w:t>
      </w:r>
      <w:r>
        <w:rPr>
          <w:rFonts w:ascii="Times New Roman" w:hAnsi="Times New Roman"/>
          <w:i w:val="1"/>
          <w:iCs w:val="1"/>
          <w:rtl w:val="0"/>
          <w:lang w:val="en-US"/>
        </w:rPr>
        <w:t>Would Organizational Climate and Job Stress Affect Wellness?</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fr-FR"/>
        </w:rPr>
        <w:t xml:space="preserve">Robinson, R. N. S., et al. (2016). </w:t>
      </w:r>
      <w:r>
        <w:rPr>
          <w:rFonts w:ascii="Times New Roman" w:hAnsi="Times New Roman"/>
          <w:i w:val="1"/>
          <w:iCs w:val="1"/>
          <w:rtl w:val="0"/>
          <w:lang w:val="en-US"/>
        </w:rPr>
        <w:t>Attitudinal Similarities and Differences Among Hotel Frontline Occupations.</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en-US"/>
        </w:rPr>
        <w:t xml:space="preserve">Homayoun, S., et al. (2023). </w:t>
      </w:r>
      <w:r>
        <w:rPr>
          <w:rFonts w:ascii="Times New Roman" w:hAnsi="Times New Roman"/>
          <w:i w:val="1"/>
          <w:iCs w:val="1"/>
          <w:rtl w:val="0"/>
          <w:lang w:val="en-US"/>
        </w:rPr>
        <w:t>Restaurants Under COVID-19 Knife.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 xml:space="preserve">Tier II </w:t>
      </w:r>
      <w:r>
        <w:rPr>
          <w:rFonts w:ascii="Times New Roman" w:hAnsi="Times New Roman" w:hint="default"/>
          <w:b w:val="1"/>
          <w:bCs w:val="1"/>
          <w:rtl w:val="0"/>
        </w:rPr>
        <w:t xml:space="preserve">– </w:t>
      </w:r>
      <w:r>
        <w:rPr>
          <w:rFonts w:ascii="Times New Roman" w:hAnsi="Times New Roman"/>
          <w:b w:val="1"/>
          <w:bCs w:val="1"/>
          <w:rtl w:val="0"/>
          <w:lang w:val="en-US"/>
        </w:rPr>
        <w:t>Supporting Literature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fr-FR"/>
        </w:rPr>
        <w:t xml:space="preserve">Bufquin, D., et al. (2020). </w:t>
      </w:r>
      <w:r>
        <w:rPr>
          <w:rFonts w:ascii="Times New Roman" w:hAnsi="Times New Roman"/>
          <w:i w:val="1"/>
          <w:iCs w:val="1"/>
          <w:rtl w:val="0"/>
          <w:lang w:val="en-US"/>
        </w:rPr>
        <w:t>Coworkers, Supervisors and Frontline Restaurant Employees: Fatigue, Insomnia, and Depressive Symptoms.</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it-IT"/>
        </w:rPr>
        <w:t xml:space="preserve">Zhao, X., &amp; Ghiselli, R. (2016). </w:t>
      </w:r>
      <w:r>
        <w:rPr>
          <w:rFonts w:ascii="Times New Roman" w:hAnsi="Times New Roman"/>
          <w:i w:val="1"/>
          <w:iCs w:val="1"/>
          <w:rtl w:val="0"/>
          <w:lang w:val="en-US"/>
        </w:rPr>
        <w:t>Why Do You Feel Stressed in a "Smile Factory"? Hospitality Job Characteristics, Work-Family Conflict and Job Stress.</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en-US"/>
        </w:rPr>
        <w:t>Y</w:t>
      </w:r>
      <w:r>
        <w:rPr>
          <w:rFonts w:ascii="Times New Roman" w:hAnsi="Times New Roman" w:hint="default"/>
          <w:i w:val="0"/>
          <w:iCs w:val="0"/>
          <w:rtl w:val="0"/>
        </w:rPr>
        <w:t>ı</w:t>
      </w:r>
      <w:r>
        <w:rPr>
          <w:rFonts w:ascii="Times New Roman" w:hAnsi="Times New Roman"/>
          <w:i w:val="0"/>
          <w:iCs w:val="0"/>
          <w:rtl w:val="0"/>
        </w:rPr>
        <w:t xml:space="preserve">lmaz, G., et al. (2022). </w:t>
      </w:r>
      <w:r>
        <w:rPr>
          <w:rFonts w:ascii="Times New Roman" w:hAnsi="Times New Roman"/>
          <w:i w:val="1"/>
          <w:iCs w:val="1"/>
          <w:rtl w:val="0"/>
          <w:lang w:val="en-US"/>
        </w:rPr>
        <w:t>Living with Infection Risk and Job Insecurity.</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Zhong, Y. (2025). </w:t>
      </w:r>
      <w:r>
        <w:rPr>
          <w:rFonts w:ascii="Times New Roman" w:hAnsi="Times New Roman"/>
          <w:i w:val="1"/>
          <w:iCs w:val="1"/>
          <w:rtl w:val="0"/>
          <w:lang w:val="en-US"/>
        </w:rPr>
        <w:t>Investigating Women's Work Experience in Hospitality.</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Erta</w:t>
      </w:r>
      <w:r>
        <w:rPr>
          <w:rFonts w:ascii="Times New Roman" w:hAnsi="Times New Roman" w:hint="default"/>
          <w:i w:val="0"/>
          <w:iCs w:val="0"/>
          <w:rtl w:val="0"/>
        </w:rPr>
        <w:t>ş</w:t>
      </w:r>
      <w:r>
        <w:rPr>
          <w:rFonts w:ascii="Times New Roman" w:hAnsi="Times New Roman"/>
          <w:i w:val="0"/>
          <w:iCs w:val="0"/>
          <w:rtl w:val="0"/>
        </w:rPr>
        <w:t xml:space="preserve">, F., et al. (2026). </w:t>
      </w:r>
      <w:r>
        <w:rPr>
          <w:rFonts w:ascii="Times New Roman" w:hAnsi="Times New Roman"/>
          <w:i w:val="1"/>
          <w:iCs w:val="1"/>
          <w:rtl w:val="0"/>
          <w:lang w:val="en-US"/>
        </w:rPr>
        <w:t>Technostress and Employee Well-Being in Hospitality.</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pt-PT"/>
        </w:rPr>
        <w:t xml:space="preserve">Sousa, B., et al. </w:t>
      </w:r>
      <w:r>
        <w:rPr>
          <w:rFonts w:ascii="Times New Roman" w:hAnsi="Times New Roman"/>
          <w:i w:val="1"/>
          <w:iCs w:val="1"/>
          <w:rtl w:val="0"/>
          <w:lang w:val="en-US"/>
        </w:rPr>
        <w:t>Psychological Detachment, Recovery Experiences, and Hospitality Employees.</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Obeng, A., et al. </w:t>
      </w:r>
      <w:r>
        <w:rPr>
          <w:rFonts w:ascii="Times New Roman" w:hAnsi="Times New Roman"/>
          <w:i w:val="1"/>
          <w:iCs w:val="1"/>
          <w:rtl w:val="0"/>
          <w:lang w:val="en-US"/>
        </w:rPr>
        <w:t>Leader Sleep, Employee Recovery, and Organizational Outcomes.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Investigator Notes</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Unlike burnout or anxiety, sleep has not developed into an independent research domain within hospitality mental health. Instead, sleep functions primarily as an intermediary mechanism linking occupational demands with psychological outcomes.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2</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Shift work, irregular scheduling, prolonged work hours, and insufficient recovery opportunities consistently contribute to fatigue, sleep disturbance, and diminished employee well-being across hospitality settings.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increasingly recognizes fatigue and impaired recovery as important pathways connecting organizational stressors with burnout, anxiety, depressive symptoms, absenteeism, turnover intentions, and declining job performance.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4</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across S-001 through S-008 now supports a multidimensional model of hospitality mental health incorporating occupational, psychological, and physiological processes. Sleep represents the project's first explicitly biological mechanism and strengthens the interdisciplinary foundation of the Hospitality Mental Health Project.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Summary</w:t>
      </w:r>
    </w:p>
    <w:p>
      <w:pPr>
        <w:pStyle w:val="Default"/>
        <w:suppressAutoHyphens w:val="1"/>
        <w:spacing w:before="0" w:after="240" w:line="240" w:lineRule="auto"/>
      </w:pPr>
      <w:r>
        <w:rPr>
          <w:rFonts w:ascii="Times New Roman" w:hAnsi="Times New Roman"/>
          <w:rtl w:val="0"/>
          <w:lang w:val="en-US"/>
        </w:rPr>
        <w:t>Evidence Dossier S-008 demonstrates that sleep disturbance, fatigue, circadian disruption, and impaired recovery occupy a central</w:t>
      </w:r>
      <w:r>
        <w:rPr>
          <w:rFonts w:ascii="Times New Roman" w:hAnsi="Times New Roman" w:hint="default"/>
          <w:rtl w:val="0"/>
          <w:lang w:val="en-US"/>
        </w:rPr>
        <w:t>—</w:t>
      </w:r>
      <w:r>
        <w:rPr>
          <w:rFonts w:ascii="Times New Roman" w:hAnsi="Times New Roman"/>
          <w:rtl w:val="0"/>
          <w:lang w:val="en-US"/>
        </w:rPr>
        <w:t>yet often indirect</w:t>
      </w:r>
      <w:r>
        <w:rPr>
          <w:rFonts w:ascii="Times New Roman" w:hAnsi="Times New Roman" w:hint="default"/>
          <w:rtl w:val="0"/>
          <w:lang w:val="en-US"/>
        </w:rPr>
        <w:t>—</w:t>
      </w:r>
      <w:r>
        <w:rPr>
          <w:rFonts w:ascii="Times New Roman" w:hAnsi="Times New Roman"/>
          <w:rtl w:val="0"/>
          <w:lang w:val="en-US"/>
        </w:rPr>
        <w:t>role within hospitality mental health research. Rather than being investigated as independent outcomes, these constructs are consistently embedded within broader models of burnout, occupational stress, work-family conflict, leadership, and employee well-being. The literature suggests that sleep functions as a critical physiological mechanism through which demanding hospitality work contributes to psychological distress, anxiety, depressive symptoms, diminished organizational commitment, and turnover intentions. Although direct sleep research remains comparatively limited, the consistency of evidence strongly supports incorporating sleep and recovery into the conceptual framework of the Hospitality Mental Health Project and identifies important opportunities for future investigation.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